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69" w:rsidRDefault="00794AB4">
      <w:pPr>
        <w:ind w:left="4320"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25pt;margin-top:6.45pt;width:191.4pt;height:107.95pt;z-index:251657216" stroked="f">
            <v:textbox style="mso-next-textbox:#_x0000_s1026" inset="0,0,0,0">
              <w:txbxContent>
                <w:p w:rsidR="00273311" w:rsidRPr="00172359" w:rsidRDefault="00273311" w:rsidP="000D137F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172359">
                    <w:rPr>
                      <w:i/>
                      <w:sz w:val="24"/>
                      <w:szCs w:val="24"/>
                    </w:rPr>
                    <w:t>«УТВЕРЖДАЮ»</w:t>
                  </w:r>
                </w:p>
                <w:p w:rsidR="00273311" w:rsidRDefault="00273311" w:rsidP="00D96E60">
                  <w:r>
                    <w:t>Руководитель</w:t>
                  </w:r>
                  <w:r w:rsidRPr="00172359">
                    <w:t xml:space="preserve"> Главного управления </w:t>
                  </w:r>
                </w:p>
                <w:p w:rsidR="00273311" w:rsidRDefault="00E9534C" w:rsidP="00D96E60">
                  <w:r>
                    <w:t xml:space="preserve">по физической культуре, </w:t>
                  </w:r>
                  <w:r w:rsidR="00273311" w:rsidRPr="00172359">
                    <w:t xml:space="preserve">спорту </w:t>
                  </w:r>
                  <w:r>
                    <w:t>и туризму</w:t>
                  </w:r>
                </w:p>
                <w:p w:rsidR="00273311" w:rsidRPr="00172359" w:rsidRDefault="00273311" w:rsidP="00D96E60">
                  <w:r w:rsidRPr="00172359">
                    <w:t>администрации г</w:t>
                  </w:r>
                  <w:r>
                    <w:t xml:space="preserve">орода </w:t>
                  </w:r>
                  <w:r w:rsidRPr="00172359">
                    <w:t xml:space="preserve"> Красноярска</w:t>
                  </w:r>
                </w:p>
                <w:p w:rsidR="00273311" w:rsidRPr="00172359" w:rsidRDefault="00273311" w:rsidP="00D96E60"/>
                <w:p w:rsidR="00273311" w:rsidRDefault="00273311" w:rsidP="00D96E60">
                  <w:r w:rsidRPr="00172359">
                    <w:t>_______________</w:t>
                  </w:r>
                  <w:r>
                    <w:t>_</w:t>
                  </w:r>
                  <w:r w:rsidRPr="00172359">
                    <w:t>____ С. В. Кочан.</w:t>
                  </w:r>
                </w:p>
                <w:p w:rsidR="00273311" w:rsidRPr="00172359" w:rsidRDefault="00273311" w:rsidP="00D96E60"/>
                <w:p w:rsidR="00273311" w:rsidRPr="00172359" w:rsidRDefault="00273311" w:rsidP="00D96E60">
                  <w:r>
                    <w:t xml:space="preserve">«___» ____________________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>
                      <w:t>2011</w:t>
                    </w:r>
                    <w:r w:rsidRPr="00172359">
                      <w:t xml:space="preserve"> г</w:t>
                    </w:r>
                  </w:smartTag>
                  <w:r w:rsidRPr="00172359"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.3pt;margin-top:6.45pt;width:180pt;height:92.2pt;z-index:251658240" stroked="f">
            <v:textbox style="mso-next-textbox:#_x0000_s1027" inset="0,0,0,0">
              <w:txbxContent>
                <w:p w:rsidR="00273311" w:rsidRPr="00172359" w:rsidRDefault="00273311" w:rsidP="000D137F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172359">
                    <w:rPr>
                      <w:i/>
                      <w:sz w:val="24"/>
                      <w:szCs w:val="24"/>
                    </w:rPr>
                    <w:t>«СОГЛАСОВАНО»</w:t>
                  </w:r>
                </w:p>
                <w:p w:rsidR="00273311" w:rsidRPr="00172359" w:rsidRDefault="00273311" w:rsidP="00D96E60">
                  <w:r w:rsidRPr="00172359">
                    <w:t xml:space="preserve">Президент </w:t>
                  </w:r>
                  <w:r>
                    <w:t xml:space="preserve"> МОО </w:t>
                  </w:r>
                  <w:r w:rsidR="00E9534C">
                    <w:t>«</w:t>
                  </w:r>
                  <w:r>
                    <w:t>Федерация шахмат Красноярска</w:t>
                  </w:r>
                  <w:r w:rsidR="00E9534C">
                    <w:t>»</w:t>
                  </w:r>
                </w:p>
                <w:p w:rsidR="00273311" w:rsidRPr="00172359" w:rsidRDefault="00273311" w:rsidP="000D137F">
                  <w:pPr>
                    <w:jc w:val="center"/>
                  </w:pPr>
                </w:p>
                <w:p w:rsidR="00273311" w:rsidRDefault="00273311" w:rsidP="00D96E60">
                  <w:r w:rsidRPr="00172359">
                    <w:t>___________</w:t>
                  </w:r>
                  <w:r>
                    <w:t>______</w:t>
                  </w:r>
                  <w:r w:rsidRPr="00172359">
                    <w:t>__М.П. Шубский</w:t>
                  </w:r>
                </w:p>
                <w:p w:rsidR="00273311" w:rsidRPr="00172359" w:rsidRDefault="00273311" w:rsidP="00D96E60"/>
                <w:p w:rsidR="00273311" w:rsidRPr="00172359" w:rsidRDefault="00273311" w:rsidP="00D96E60">
                  <w:r w:rsidRPr="00172359">
                    <w:t>«___» ______</w:t>
                  </w:r>
                  <w:r>
                    <w:t>_____</w:t>
                  </w:r>
                  <w:r w:rsidRPr="00172359">
                    <w:t>________</w:t>
                  </w:r>
                  <w:r>
                    <w:t>_ 2011</w:t>
                  </w:r>
                  <w:r w:rsidRPr="00172359">
                    <w:t>г.</w:t>
                  </w:r>
                </w:p>
              </w:txbxContent>
            </v:textbox>
          </v:shape>
        </w:pict>
      </w:r>
    </w:p>
    <w:p w:rsidR="000D137F" w:rsidRDefault="000D137F">
      <w:pPr>
        <w:ind w:left="4320" w:firstLine="720"/>
      </w:pPr>
    </w:p>
    <w:p w:rsidR="000D137F" w:rsidRDefault="000D137F">
      <w:pPr>
        <w:ind w:left="4320" w:firstLine="720"/>
      </w:pPr>
    </w:p>
    <w:p w:rsidR="000D137F" w:rsidRDefault="000D137F">
      <w:pPr>
        <w:ind w:left="4320" w:firstLine="720"/>
      </w:pPr>
    </w:p>
    <w:p w:rsidR="000D137F" w:rsidRDefault="000D137F">
      <w:pPr>
        <w:ind w:left="4320" w:firstLine="720"/>
      </w:pPr>
    </w:p>
    <w:p w:rsidR="000D137F" w:rsidRDefault="000D137F">
      <w:pPr>
        <w:ind w:left="4320" w:firstLine="720"/>
      </w:pPr>
    </w:p>
    <w:p w:rsidR="007F7C69" w:rsidRDefault="007F7C69"/>
    <w:p w:rsidR="00F63ECF" w:rsidRDefault="00F63ECF">
      <w:pPr>
        <w:jc w:val="center"/>
      </w:pPr>
    </w:p>
    <w:p w:rsidR="00F63ECF" w:rsidRDefault="00F63ECF">
      <w:pPr>
        <w:jc w:val="center"/>
      </w:pPr>
    </w:p>
    <w:p w:rsidR="001D393A" w:rsidRDefault="001D393A">
      <w:pPr>
        <w:jc w:val="center"/>
      </w:pPr>
    </w:p>
    <w:p w:rsidR="001D393A" w:rsidRDefault="001D393A">
      <w:pPr>
        <w:jc w:val="center"/>
      </w:pPr>
    </w:p>
    <w:p w:rsidR="007F7C69" w:rsidRPr="00D96E60" w:rsidRDefault="007F7C69" w:rsidP="00D96E60">
      <w:pPr>
        <w:jc w:val="center"/>
        <w:rPr>
          <w:sz w:val="24"/>
        </w:rPr>
      </w:pPr>
      <w:r w:rsidRPr="00D96E60">
        <w:rPr>
          <w:sz w:val="24"/>
        </w:rPr>
        <w:t>ПОЛОЖЕНИЕ</w:t>
      </w:r>
    </w:p>
    <w:p w:rsidR="007F7C69" w:rsidRPr="00D96E60" w:rsidRDefault="009334C2" w:rsidP="00D96E60">
      <w:pPr>
        <w:jc w:val="center"/>
        <w:rPr>
          <w:sz w:val="24"/>
        </w:rPr>
      </w:pPr>
      <w:r w:rsidRPr="00D96E60">
        <w:rPr>
          <w:sz w:val="24"/>
        </w:rPr>
        <w:t xml:space="preserve">О ПРОВЕДЕНИИ </w:t>
      </w:r>
      <w:r w:rsidR="007F7C69" w:rsidRPr="00D96E60">
        <w:rPr>
          <w:sz w:val="24"/>
        </w:rPr>
        <w:t xml:space="preserve">ЧЕМПИОНАТА </w:t>
      </w:r>
      <w:r w:rsidR="00F63ECF" w:rsidRPr="00D96E60">
        <w:rPr>
          <w:sz w:val="24"/>
        </w:rPr>
        <w:t>ГОРОДА</w:t>
      </w:r>
    </w:p>
    <w:p w:rsidR="007F7C69" w:rsidRPr="00D96E60" w:rsidRDefault="009334C2" w:rsidP="00D96E60">
      <w:pPr>
        <w:jc w:val="center"/>
        <w:rPr>
          <w:sz w:val="24"/>
        </w:rPr>
      </w:pPr>
      <w:r w:rsidRPr="00D96E60">
        <w:rPr>
          <w:sz w:val="24"/>
        </w:rPr>
        <w:t xml:space="preserve">ПО ШАХМАТАМ </w:t>
      </w:r>
      <w:r w:rsidR="007F7C69" w:rsidRPr="00D96E60">
        <w:rPr>
          <w:sz w:val="24"/>
        </w:rPr>
        <w:t>СРЕДИ МУЖЧИН и ЖЕНЩИН</w:t>
      </w:r>
    </w:p>
    <w:p w:rsidR="007F7C69" w:rsidRPr="00D96E60" w:rsidRDefault="007F7C69" w:rsidP="00AF4751">
      <w:pPr>
        <w:numPr>
          <w:ilvl w:val="0"/>
          <w:numId w:val="1"/>
        </w:numPr>
        <w:jc w:val="both"/>
        <w:rPr>
          <w:b/>
          <w:sz w:val="24"/>
          <w:u w:val="single"/>
        </w:rPr>
      </w:pPr>
      <w:r w:rsidRPr="00D96E60">
        <w:rPr>
          <w:b/>
          <w:sz w:val="24"/>
          <w:u w:val="single"/>
        </w:rPr>
        <w:t>ЦЕЛИ и ЗАДАЧИ.</w:t>
      </w:r>
    </w:p>
    <w:p w:rsidR="007F7C69" w:rsidRPr="00D96E60" w:rsidRDefault="007F7C69" w:rsidP="00D96E60">
      <w:pPr>
        <w:ind w:firstLine="709"/>
        <w:jc w:val="both"/>
        <w:rPr>
          <w:sz w:val="24"/>
        </w:rPr>
      </w:pPr>
      <w:r w:rsidRPr="00D96E60">
        <w:rPr>
          <w:sz w:val="24"/>
        </w:rPr>
        <w:t>Чемпионат проводится с целью:</w:t>
      </w:r>
    </w:p>
    <w:p w:rsidR="007F7C69" w:rsidRPr="00D96E60" w:rsidRDefault="007F7C69" w:rsidP="00D96E60">
      <w:pPr>
        <w:numPr>
          <w:ilvl w:val="0"/>
          <w:numId w:val="11"/>
        </w:numPr>
        <w:jc w:val="both"/>
        <w:rPr>
          <w:sz w:val="24"/>
        </w:rPr>
      </w:pPr>
      <w:r w:rsidRPr="00D96E60">
        <w:rPr>
          <w:sz w:val="24"/>
        </w:rPr>
        <w:t>популяризации шахматной игры, как составной части общечеловеческой культуры;</w:t>
      </w:r>
    </w:p>
    <w:p w:rsidR="007F7C69" w:rsidRPr="00D96E60" w:rsidRDefault="007F7C69" w:rsidP="00D96E60">
      <w:pPr>
        <w:numPr>
          <w:ilvl w:val="0"/>
          <w:numId w:val="11"/>
        </w:numPr>
        <w:jc w:val="both"/>
        <w:rPr>
          <w:sz w:val="24"/>
        </w:rPr>
      </w:pPr>
      <w:r w:rsidRPr="00D96E60">
        <w:rPr>
          <w:sz w:val="24"/>
        </w:rPr>
        <w:t>повышения мастерства участников;</w:t>
      </w:r>
    </w:p>
    <w:p w:rsidR="007F7C69" w:rsidRPr="00D96E60" w:rsidRDefault="007F7C69" w:rsidP="00D96E60">
      <w:pPr>
        <w:numPr>
          <w:ilvl w:val="0"/>
          <w:numId w:val="11"/>
        </w:numPr>
        <w:jc w:val="both"/>
        <w:rPr>
          <w:sz w:val="24"/>
        </w:rPr>
      </w:pPr>
      <w:r w:rsidRPr="00D96E60">
        <w:rPr>
          <w:sz w:val="24"/>
        </w:rPr>
        <w:t>выявления сильнейших шахматистов города для участия их в краевых и Росси</w:t>
      </w:r>
      <w:r w:rsidRPr="00D96E60">
        <w:rPr>
          <w:sz w:val="24"/>
        </w:rPr>
        <w:t>й</w:t>
      </w:r>
      <w:r w:rsidRPr="00D96E60">
        <w:rPr>
          <w:sz w:val="24"/>
        </w:rPr>
        <w:t>ских соревнованиях;</w:t>
      </w:r>
    </w:p>
    <w:p w:rsidR="007F7C69" w:rsidRPr="00D96E60" w:rsidRDefault="007F7C69" w:rsidP="00D96E60">
      <w:pPr>
        <w:numPr>
          <w:ilvl w:val="0"/>
          <w:numId w:val="11"/>
        </w:numPr>
        <w:jc w:val="both"/>
        <w:rPr>
          <w:sz w:val="24"/>
        </w:rPr>
      </w:pPr>
      <w:r w:rsidRPr="00D96E60">
        <w:rPr>
          <w:sz w:val="24"/>
        </w:rPr>
        <w:t>становление г</w:t>
      </w:r>
      <w:r w:rsidR="00166C98">
        <w:rPr>
          <w:sz w:val="24"/>
        </w:rPr>
        <w:t>орода</w:t>
      </w:r>
      <w:r w:rsidRPr="00D96E60">
        <w:rPr>
          <w:sz w:val="24"/>
        </w:rPr>
        <w:t xml:space="preserve"> Красноярска</w:t>
      </w:r>
      <w:r w:rsidR="00166C98">
        <w:rPr>
          <w:sz w:val="24"/>
        </w:rPr>
        <w:t>,</w:t>
      </w:r>
      <w:r w:rsidRPr="00D96E60">
        <w:rPr>
          <w:sz w:val="24"/>
        </w:rPr>
        <w:t xml:space="preserve"> как шахматного центра Красноярского края и С</w:t>
      </w:r>
      <w:r w:rsidRPr="00D96E60">
        <w:rPr>
          <w:sz w:val="24"/>
        </w:rPr>
        <w:t>и</w:t>
      </w:r>
      <w:r w:rsidRPr="00D96E60">
        <w:rPr>
          <w:sz w:val="24"/>
        </w:rPr>
        <w:t>бири.</w:t>
      </w:r>
    </w:p>
    <w:p w:rsidR="007F7C69" w:rsidRPr="00D96E60" w:rsidRDefault="007F7C69" w:rsidP="00D96E60">
      <w:pPr>
        <w:numPr>
          <w:ilvl w:val="0"/>
          <w:numId w:val="1"/>
        </w:numPr>
        <w:jc w:val="both"/>
        <w:rPr>
          <w:b/>
          <w:sz w:val="24"/>
          <w:u w:val="single"/>
        </w:rPr>
      </w:pPr>
      <w:r w:rsidRPr="00D96E60">
        <w:rPr>
          <w:b/>
          <w:sz w:val="24"/>
          <w:u w:val="single"/>
        </w:rPr>
        <w:t>ВРЕМЯ и МЕСТО ПРОВЕДЕНИЯ.</w:t>
      </w:r>
    </w:p>
    <w:p w:rsidR="004F2F8E" w:rsidRPr="00D96E60" w:rsidRDefault="00835D07" w:rsidP="00D96E60">
      <w:pPr>
        <w:ind w:firstLine="720"/>
        <w:jc w:val="both"/>
        <w:rPr>
          <w:sz w:val="24"/>
        </w:rPr>
      </w:pPr>
      <w:r w:rsidRPr="00D96E60">
        <w:rPr>
          <w:sz w:val="24"/>
        </w:rPr>
        <w:t xml:space="preserve">Чемпионат </w:t>
      </w:r>
      <w:r>
        <w:rPr>
          <w:sz w:val="24"/>
        </w:rPr>
        <w:t xml:space="preserve">города </w:t>
      </w:r>
      <w:r w:rsidRPr="00D96E60">
        <w:rPr>
          <w:sz w:val="24"/>
        </w:rPr>
        <w:t xml:space="preserve">проводится </w:t>
      </w:r>
      <w:r>
        <w:rPr>
          <w:sz w:val="24"/>
        </w:rPr>
        <w:t xml:space="preserve">с 1 </w:t>
      </w:r>
      <w:r w:rsidRPr="00D96E60">
        <w:rPr>
          <w:sz w:val="24"/>
        </w:rPr>
        <w:t>по 1</w:t>
      </w:r>
      <w:r>
        <w:rPr>
          <w:sz w:val="24"/>
        </w:rPr>
        <w:t>1</w:t>
      </w:r>
      <w:r w:rsidRPr="00D96E60">
        <w:rPr>
          <w:sz w:val="24"/>
        </w:rPr>
        <w:t xml:space="preserve">февраля </w:t>
      </w:r>
      <w:r>
        <w:rPr>
          <w:sz w:val="24"/>
        </w:rPr>
        <w:t>2012</w:t>
      </w:r>
      <w:r w:rsidRPr="00D96E60">
        <w:rPr>
          <w:sz w:val="24"/>
        </w:rPr>
        <w:t xml:space="preserve"> года (11 игровых дней)</w:t>
      </w:r>
      <w:r>
        <w:rPr>
          <w:sz w:val="24"/>
        </w:rPr>
        <w:t xml:space="preserve"> </w:t>
      </w:r>
      <w:r w:rsidRPr="00D96E60">
        <w:rPr>
          <w:sz w:val="24"/>
        </w:rPr>
        <w:t>в шахматно-шашечном клубе КУ</w:t>
      </w:r>
      <w:r>
        <w:rPr>
          <w:sz w:val="24"/>
        </w:rPr>
        <w:t>(Т)</w:t>
      </w:r>
      <w:r w:rsidRPr="00D96E60">
        <w:rPr>
          <w:sz w:val="24"/>
        </w:rPr>
        <w:t>ОР (о. Отдыха</w:t>
      </w:r>
      <w:r>
        <w:rPr>
          <w:sz w:val="24"/>
        </w:rPr>
        <w:t>,</w:t>
      </w:r>
      <w:r w:rsidRPr="00D96E60">
        <w:rPr>
          <w:sz w:val="24"/>
        </w:rPr>
        <w:t xml:space="preserve"> т. 266-85-56, 236-92-98).</w:t>
      </w:r>
    </w:p>
    <w:p w:rsidR="007F7C69" w:rsidRPr="00D96E60" w:rsidRDefault="007F7C69" w:rsidP="00D96E60">
      <w:pPr>
        <w:ind w:firstLine="720"/>
        <w:jc w:val="both"/>
        <w:rPr>
          <w:sz w:val="24"/>
        </w:rPr>
      </w:pPr>
      <w:r w:rsidRPr="00D96E60">
        <w:rPr>
          <w:sz w:val="24"/>
        </w:rPr>
        <w:t>От</w:t>
      </w:r>
      <w:r w:rsidR="004F2F8E" w:rsidRPr="00D96E60">
        <w:rPr>
          <w:sz w:val="24"/>
        </w:rPr>
        <w:t xml:space="preserve">крытие турнира </w:t>
      </w:r>
      <w:r w:rsidR="00AF4751">
        <w:rPr>
          <w:sz w:val="24"/>
        </w:rPr>
        <w:t>1 ф</w:t>
      </w:r>
      <w:r w:rsidR="004F2F8E" w:rsidRPr="00D96E60">
        <w:rPr>
          <w:sz w:val="24"/>
        </w:rPr>
        <w:t xml:space="preserve">евраля </w:t>
      </w:r>
      <w:r w:rsidR="001D7C5A">
        <w:rPr>
          <w:sz w:val="24"/>
        </w:rPr>
        <w:t>2012</w:t>
      </w:r>
      <w:r w:rsidRPr="00D96E60">
        <w:rPr>
          <w:sz w:val="24"/>
        </w:rPr>
        <w:t xml:space="preserve"> года в 1</w:t>
      </w:r>
      <w:r w:rsidR="00617B2F" w:rsidRPr="00D96E60">
        <w:rPr>
          <w:sz w:val="24"/>
        </w:rPr>
        <w:t>7</w:t>
      </w:r>
      <w:r w:rsidR="00F63ECF" w:rsidRPr="00D96E60">
        <w:rPr>
          <w:sz w:val="24"/>
          <w:vertAlign w:val="superscript"/>
        </w:rPr>
        <w:t>30</w:t>
      </w:r>
      <w:r w:rsidR="00F63ECF" w:rsidRPr="00D96E60">
        <w:rPr>
          <w:sz w:val="24"/>
        </w:rPr>
        <w:t>,</w:t>
      </w:r>
      <w:r w:rsidRPr="00D96E60">
        <w:rPr>
          <w:sz w:val="24"/>
        </w:rPr>
        <w:t xml:space="preserve"> </w:t>
      </w:r>
      <w:r w:rsidR="00E9534C">
        <w:rPr>
          <w:sz w:val="24"/>
        </w:rPr>
        <w:t xml:space="preserve">начало </w:t>
      </w:r>
      <w:r w:rsidR="004F2F8E" w:rsidRPr="00D96E60">
        <w:rPr>
          <w:sz w:val="24"/>
        </w:rPr>
        <w:t>перв</w:t>
      </w:r>
      <w:r w:rsidR="00E9534C">
        <w:rPr>
          <w:sz w:val="24"/>
        </w:rPr>
        <w:t>ого</w:t>
      </w:r>
      <w:r w:rsidR="004F2F8E" w:rsidRPr="00D96E60">
        <w:rPr>
          <w:sz w:val="24"/>
        </w:rPr>
        <w:t xml:space="preserve"> тур</w:t>
      </w:r>
      <w:r w:rsidR="00E9534C">
        <w:rPr>
          <w:sz w:val="24"/>
        </w:rPr>
        <w:t>а</w:t>
      </w:r>
      <w:r w:rsidR="004F2F8E" w:rsidRPr="00D96E60">
        <w:rPr>
          <w:sz w:val="24"/>
        </w:rPr>
        <w:t xml:space="preserve"> – </w:t>
      </w:r>
      <w:r w:rsidR="00617B2F" w:rsidRPr="00D96E60">
        <w:rPr>
          <w:sz w:val="24"/>
        </w:rPr>
        <w:t xml:space="preserve"> 18</w:t>
      </w:r>
      <w:r w:rsidR="005F2855" w:rsidRPr="00D96E60">
        <w:rPr>
          <w:sz w:val="24"/>
          <w:vertAlign w:val="superscript"/>
        </w:rPr>
        <w:t>00</w:t>
      </w:r>
      <w:r w:rsidR="004F2F8E" w:rsidRPr="00D96E60">
        <w:rPr>
          <w:sz w:val="24"/>
        </w:rPr>
        <w:t>.</w:t>
      </w:r>
    </w:p>
    <w:p w:rsidR="007F7C69" w:rsidRPr="00D96E60" w:rsidRDefault="007F7C69" w:rsidP="00D96E60">
      <w:pPr>
        <w:numPr>
          <w:ilvl w:val="0"/>
          <w:numId w:val="1"/>
        </w:numPr>
        <w:jc w:val="both"/>
        <w:rPr>
          <w:b/>
          <w:sz w:val="24"/>
          <w:u w:val="single"/>
        </w:rPr>
      </w:pPr>
      <w:r w:rsidRPr="00D96E60">
        <w:rPr>
          <w:b/>
          <w:sz w:val="24"/>
          <w:u w:val="single"/>
        </w:rPr>
        <w:t>РУКОВОДСТВО ПРОВЕДЕНИЕМ ЧЕМПИОНАТА.</w:t>
      </w:r>
    </w:p>
    <w:p w:rsidR="0022575D" w:rsidRDefault="007F7C69" w:rsidP="00D96E60">
      <w:pPr>
        <w:ind w:firstLine="720"/>
        <w:jc w:val="both"/>
        <w:rPr>
          <w:sz w:val="24"/>
        </w:rPr>
      </w:pPr>
      <w:r w:rsidRPr="00D96E60">
        <w:rPr>
          <w:sz w:val="24"/>
        </w:rPr>
        <w:t xml:space="preserve">Общее руководство </w:t>
      </w:r>
      <w:r w:rsidR="0021070E">
        <w:rPr>
          <w:sz w:val="24"/>
        </w:rPr>
        <w:t xml:space="preserve">подготовкой и </w:t>
      </w:r>
      <w:r w:rsidRPr="00D96E60">
        <w:rPr>
          <w:sz w:val="24"/>
        </w:rPr>
        <w:t xml:space="preserve">проведением соревнования осуществляет </w:t>
      </w:r>
      <w:r w:rsidR="0021070E">
        <w:rPr>
          <w:sz w:val="24"/>
        </w:rPr>
        <w:t>г</w:t>
      </w:r>
      <w:r w:rsidR="00617B2F" w:rsidRPr="00D96E60">
        <w:rPr>
          <w:sz w:val="24"/>
        </w:rPr>
        <w:t>лавное управление по физической культуре</w:t>
      </w:r>
      <w:r w:rsidR="00E9534C">
        <w:rPr>
          <w:sz w:val="24"/>
        </w:rPr>
        <w:t>,</w:t>
      </w:r>
      <w:r w:rsidR="00617B2F" w:rsidRPr="00D96E60">
        <w:rPr>
          <w:sz w:val="24"/>
        </w:rPr>
        <w:t xml:space="preserve"> спорту </w:t>
      </w:r>
      <w:r w:rsidR="00E9534C" w:rsidRPr="00D96E60">
        <w:rPr>
          <w:sz w:val="24"/>
        </w:rPr>
        <w:t xml:space="preserve">и </w:t>
      </w:r>
      <w:r w:rsidR="00E9534C">
        <w:rPr>
          <w:sz w:val="24"/>
        </w:rPr>
        <w:t xml:space="preserve">туризму </w:t>
      </w:r>
      <w:r w:rsidR="00617B2F" w:rsidRPr="00D96E60">
        <w:rPr>
          <w:sz w:val="24"/>
        </w:rPr>
        <w:t>администрации г</w:t>
      </w:r>
      <w:r w:rsidR="0021070E">
        <w:rPr>
          <w:sz w:val="24"/>
        </w:rPr>
        <w:t>орода</w:t>
      </w:r>
      <w:r w:rsidR="00617B2F" w:rsidRPr="00D96E60">
        <w:rPr>
          <w:sz w:val="24"/>
        </w:rPr>
        <w:t xml:space="preserve"> Красноярска и </w:t>
      </w:r>
      <w:r w:rsidR="0022575D">
        <w:rPr>
          <w:sz w:val="24"/>
        </w:rPr>
        <w:t>МОО Федерация шахмат Красноярска</w:t>
      </w:r>
    </w:p>
    <w:p w:rsidR="00D96E60" w:rsidRDefault="00D96E60" w:rsidP="00D96E60">
      <w:pPr>
        <w:ind w:firstLine="720"/>
        <w:jc w:val="both"/>
        <w:rPr>
          <w:sz w:val="24"/>
        </w:rPr>
      </w:pPr>
      <w:r>
        <w:rPr>
          <w:sz w:val="24"/>
        </w:rPr>
        <w:t>Н</w:t>
      </w:r>
      <w:r w:rsidR="007F7C69" w:rsidRPr="00D96E60">
        <w:rPr>
          <w:sz w:val="24"/>
        </w:rPr>
        <w:t xml:space="preserve">епосредственное проведение возлагается на </w:t>
      </w:r>
      <w:r>
        <w:rPr>
          <w:sz w:val="24"/>
        </w:rPr>
        <w:t xml:space="preserve">МАУ «Дирекция СММ» и </w:t>
      </w:r>
      <w:r w:rsidR="00E9534C">
        <w:rPr>
          <w:sz w:val="24"/>
        </w:rPr>
        <w:t xml:space="preserve">главную </w:t>
      </w:r>
      <w:r w:rsidR="007F7C69" w:rsidRPr="00D96E60">
        <w:rPr>
          <w:sz w:val="24"/>
        </w:rPr>
        <w:t xml:space="preserve">судейскую коллегию, </w:t>
      </w:r>
      <w:r w:rsidR="0021070E">
        <w:rPr>
          <w:sz w:val="24"/>
        </w:rPr>
        <w:t>утвержденную</w:t>
      </w:r>
      <w:r w:rsidR="007F7C69" w:rsidRPr="00D96E60">
        <w:rPr>
          <w:sz w:val="24"/>
        </w:rPr>
        <w:t xml:space="preserve"> </w:t>
      </w:r>
      <w:r w:rsidR="0022575D">
        <w:rPr>
          <w:sz w:val="24"/>
        </w:rPr>
        <w:t xml:space="preserve">МОО </w:t>
      </w:r>
      <w:r w:rsidR="00E9534C">
        <w:rPr>
          <w:sz w:val="24"/>
        </w:rPr>
        <w:t>«</w:t>
      </w:r>
      <w:r w:rsidR="0022575D">
        <w:rPr>
          <w:sz w:val="24"/>
        </w:rPr>
        <w:t>Федерация шахмат Красноярска</w:t>
      </w:r>
      <w:r w:rsidR="00E9534C">
        <w:rPr>
          <w:sz w:val="24"/>
        </w:rPr>
        <w:t>»</w:t>
      </w:r>
      <w:r w:rsidR="007F7C69" w:rsidRPr="00D96E60">
        <w:rPr>
          <w:sz w:val="24"/>
        </w:rPr>
        <w:t xml:space="preserve">. </w:t>
      </w:r>
    </w:p>
    <w:p w:rsidR="007F7C69" w:rsidRPr="00D96E60" w:rsidRDefault="007F7C69" w:rsidP="00D96E60">
      <w:pPr>
        <w:ind w:firstLine="720"/>
        <w:jc w:val="both"/>
        <w:rPr>
          <w:sz w:val="24"/>
        </w:rPr>
      </w:pPr>
      <w:r w:rsidRPr="00D96E60">
        <w:rPr>
          <w:sz w:val="24"/>
        </w:rPr>
        <w:t>Глав</w:t>
      </w:r>
      <w:r w:rsidR="00A54EFE" w:rsidRPr="00D96E60">
        <w:rPr>
          <w:sz w:val="24"/>
        </w:rPr>
        <w:t>ный судья чемпионата</w:t>
      </w:r>
      <w:r w:rsidR="00E9534C">
        <w:rPr>
          <w:sz w:val="24"/>
        </w:rPr>
        <w:t>,</w:t>
      </w:r>
      <w:r w:rsidR="00A54EFE" w:rsidRPr="00D96E60">
        <w:rPr>
          <w:sz w:val="24"/>
        </w:rPr>
        <w:t xml:space="preserve"> </w:t>
      </w:r>
      <w:r w:rsidR="00D96E60" w:rsidRPr="00D96E60">
        <w:rPr>
          <w:sz w:val="24"/>
        </w:rPr>
        <w:t xml:space="preserve">судья РК </w:t>
      </w:r>
      <w:r w:rsidR="00A54EFE" w:rsidRPr="00D96E60">
        <w:rPr>
          <w:sz w:val="24"/>
        </w:rPr>
        <w:t>–</w:t>
      </w:r>
      <w:r w:rsidR="00D96E60">
        <w:rPr>
          <w:sz w:val="24"/>
        </w:rPr>
        <w:t xml:space="preserve"> </w:t>
      </w:r>
      <w:r w:rsidR="00F63ECF" w:rsidRPr="00D96E60">
        <w:rPr>
          <w:sz w:val="24"/>
        </w:rPr>
        <w:t>Родин А.А.</w:t>
      </w:r>
    </w:p>
    <w:p w:rsidR="007F7C69" w:rsidRPr="00D96E60" w:rsidRDefault="007F7C69" w:rsidP="00D96E60">
      <w:pPr>
        <w:numPr>
          <w:ilvl w:val="0"/>
          <w:numId w:val="1"/>
        </w:numPr>
        <w:jc w:val="both"/>
        <w:rPr>
          <w:b/>
          <w:sz w:val="24"/>
          <w:u w:val="single"/>
        </w:rPr>
      </w:pPr>
      <w:r w:rsidRPr="00D96E60">
        <w:rPr>
          <w:b/>
          <w:sz w:val="24"/>
          <w:u w:val="single"/>
        </w:rPr>
        <w:t>УЧАСТНИКИ и ПОРЯДОК ПРОВЕДЕНИЯ ЧЕМПИОНАТА.</w:t>
      </w:r>
    </w:p>
    <w:p w:rsidR="007F7C69" w:rsidRPr="00D96E60" w:rsidRDefault="007F7C69" w:rsidP="00D96E60">
      <w:pPr>
        <w:pStyle w:val="a3"/>
        <w:ind w:firstLine="709"/>
        <w:jc w:val="both"/>
      </w:pPr>
      <w:r w:rsidRPr="00D96E60">
        <w:t>Чемпионат проводится в двух лигах:</w:t>
      </w:r>
    </w:p>
    <w:p w:rsidR="004213ED" w:rsidRPr="00D96E60" w:rsidRDefault="00A54EFE" w:rsidP="00D96E60">
      <w:pPr>
        <w:pStyle w:val="a3"/>
        <w:numPr>
          <w:ilvl w:val="0"/>
          <w:numId w:val="8"/>
        </w:numPr>
        <w:jc w:val="both"/>
      </w:pPr>
      <w:r w:rsidRPr="00D96E60">
        <w:t xml:space="preserve">Высшая лига </w:t>
      </w:r>
      <w:r w:rsidR="005F2855" w:rsidRPr="00D96E60">
        <w:t>–</w:t>
      </w:r>
      <w:r w:rsidR="007F7C69" w:rsidRPr="00D96E60">
        <w:t xml:space="preserve"> </w:t>
      </w:r>
      <w:r w:rsidR="005F2855" w:rsidRPr="00D96E60">
        <w:t>чемпионат города</w:t>
      </w:r>
      <w:r w:rsidR="00ED26CC">
        <w:t xml:space="preserve"> среди мужчин</w:t>
      </w:r>
      <w:r w:rsidR="005F2855" w:rsidRPr="00D96E60">
        <w:t xml:space="preserve"> - </w:t>
      </w:r>
      <w:r w:rsidR="00EF2123" w:rsidRPr="00D96E60">
        <w:t>турнир по круговой</w:t>
      </w:r>
      <w:r w:rsidR="007F7C69" w:rsidRPr="00D96E60">
        <w:t xml:space="preserve"> системе </w:t>
      </w:r>
      <w:r w:rsidR="008304D2" w:rsidRPr="00D96E60">
        <w:t>при 12 участниках</w:t>
      </w:r>
      <w:r w:rsidRPr="00D96E60">
        <w:t>,</w:t>
      </w:r>
      <w:r w:rsidR="00E9529A" w:rsidRPr="00D96E60">
        <w:t xml:space="preserve"> с контролем времени 1.5 часа</w:t>
      </w:r>
      <w:r w:rsidR="004213ED" w:rsidRPr="00D96E60">
        <w:t xml:space="preserve"> </w:t>
      </w:r>
      <w:r w:rsidR="00E9529A" w:rsidRPr="00D96E60">
        <w:t>до конца партии каждому</w:t>
      </w:r>
      <w:r w:rsidR="009334C2" w:rsidRPr="00D96E60">
        <w:t xml:space="preserve"> партнеру</w:t>
      </w:r>
      <w:r w:rsidR="004213ED" w:rsidRPr="00D96E60">
        <w:t xml:space="preserve"> + 30 сек</w:t>
      </w:r>
      <w:r w:rsidR="00E9529A" w:rsidRPr="00D96E60">
        <w:t xml:space="preserve">, </w:t>
      </w:r>
      <w:r w:rsidR="004213ED" w:rsidRPr="00D96E60">
        <w:t>к каждому ходу, начиная с 1-го.</w:t>
      </w:r>
    </w:p>
    <w:p w:rsidR="00E9529A" w:rsidRPr="00D96E60" w:rsidRDefault="004213ED" w:rsidP="00D96E60">
      <w:pPr>
        <w:pStyle w:val="a3"/>
        <w:numPr>
          <w:ilvl w:val="0"/>
          <w:numId w:val="8"/>
        </w:numPr>
        <w:jc w:val="both"/>
      </w:pPr>
      <w:r w:rsidRPr="00D96E60">
        <w:t>Д</w:t>
      </w:r>
      <w:r w:rsidR="00E9529A" w:rsidRPr="00D96E60">
        <w:t>опускаются ш</w:t>
      </w:r>
      <w:r w:rsidR="0098471C" w:rsidRPr="00D96E60">
        <w:t>ахматисты, согласно Приложению</w:t>
      </w:r>
      <w:r w:rsidR="005F2855" w:rsidRPr="00D96E60">
        <w:t>.</w:t>
      </w:r>
    </w:p>
    <w:p w:rsidR="00E9529A" w:rsidRPr="00D96E60" w:rsidRDefault="00E9529A" w:rsidP="00D96E60">
      <w:pPr>
        <w:pStyle w:val="a3"/>
        <w:numPr>
          <w:ilvl w:val="0"/>
          <w:numId w:val="8"/>
        </w:numPr>
        <w:jc w:val="both"/>
      </w:pPr>
      <w:r w:rsidRPr="00D96E60">
        <w:t>Первая лига</w:t>
      </w:r>
      <w:r w:rsidR="007F7C69" w:rsidRPr="00D96E60">
        <w:t xml:space="preserve"> </w:t>
      </w:r>
      <w:r w:rsidRPr="00D96E60">
        <w:t>–</w:t>
      </w:r>
      <w:r w:rsidR="007F7C69" w:rsidRPr="00D96E60">
        <w:t xml:space="preserve"> </w:t>
      </w:r>
      <w:r w:rsidR="005F2855" w:rsidRPr="00D96E60">
        <w:t>отб</w:t>
      </w:r>
      <w:r w:rsidR="00EF2123" w:rsidRPr="00D96E60">
        <w:t xml:space="preserve">орочный турнир к чемпионату </w:t>
      </w:r>
      <w:r w:rsidR="001D7C5A">
        <w:t>2012</w:t>
      </w:r>
      <w:r w:rsidR="005F2855" w:rsidRPr="00D96E60">
        <w:t xml:space="preserve"> года - </w:t>
      </w:r>
      <w:r w:rsidRPr="00D96E60">
        <w:t xml:space="preserve">турнир по швейцарской системе в 11 туров, </w:t>
      </w:r>
      <w:r w:rsidR="009334C2" w:rsidRPr="00D96E60">
        <w:t>с контролем времени 1.5 часа до конца партии каждому партн</w:t>
      </w:r>
      <w:r w:rsidR="009334C2" w:rsidRPr="00D96E60">
        <w:t>е</w:t>
      </w:r>
      <w:r w:rsidR="009334C2" w:rsidRPr="00D96E60">
        <w:t>ру</w:t>
      </w:r>
      <w:r w:rsidR="00C62E88" w:rsidRPr="00D96E60">
        <w:t>.</w:t>
      </w:r>
    </w:p>
    <w:p w:rsidR="005F2855" w:rsidRPr="00D96E60" w:rsidRDefault="005F2855" w:rsidP="00D96E60">
      <w:pPr>
        <w:pStyle w:val="a3"/>
        <w:numPr>
          <w:ilvl w:val="0"/>
          <w:numId w:val="8"/>
        </w:numPr>
        <w:jc w:val="both"/>
      </w:pPr>
      <w:r w:rsidRPr="00D96E60">
        <w:t>Чемпионат города среди женщин – систему проведения определяет судейская ко</w:t>
      </w:r>
      <w:r w:rsidRPr="00D96E60">
        <w:t>л</w:t>
      </w:r>
      <w:r w:rsidRPr="00D96E60">
        <w:t>легия.</w:t>
      </w:r>
    </w:p>
    <w:p w:rsidR="007F7C69" w:rsidRPr="00D96E60" w:rsidRDefault="007F7C69" w:rsidP="00D96E60">
      <w:pPr>
        <w:ind w:left="45" w:firstLine="283"/>
        <w:jc w:val="both"/>
        <w:rPr>
          <w:sz w:val="24"/>
        </w:rPr>
      </w:pPr>
      <w:r w:rsidRPr="00D96E60">
        <w:rPr>
          <w:sz w:val="24"/>
        </w:rPr>
        <w:t>Все вопросы, не оговоренные в «Положении»</w:t>
      </w:r>
      <w:r w:rsidR="00A832C2" w:rsidRPr="00D96E60">
        <w:rPr>
          <w:sz w:val="24"/>
        </w:rPr>
        <w:t>,</w:t>
      </w:r>
      <w:r w:rsidRPr="00D96E60">
        <w:rPr>
          <w:sz w:val="24"/>
        </w:rPr>
        <w:t xml:space="preserve"> решаются в соответствии с «Прав</w:t>
      </w:r>
      <w:r w:rsidRPr="00D96E60">
        <w:rPr>
          <w:sz w:val="24"/>
        </w:rPr>
        <w:t>и</w:t>
      </w:r>
      <w:r w:rsidRPr="00D96E60">
        <w:rPr>
          <w:sz w:val="24"/>
        </w:rPr>
        <w:t>лами шахмат ФИ</w:t>
      </w:r>
      <w:r w:rsidR="009C18AB" w:rsidRPr="00D96E60">
        <w:rPr>
          <w:sz w:val="24"/>
        </w:rPr>
        <w:t>ДЕ» (изд. 2009</w:t>
      </w:r>
      <w:r w:rsidRPr="00D96E60">
        <w:rPr>
          <w:sz w:val="24"/>
        </w:rPr>
        <w:t xml:space="preserve"> года).</w:t>
      </w:r>
    </w:p>
    <w:p w:rsidR="00AF4751" w:rsidRDefault="009334C2" w:rsidP="00D96E60">
      <w:pPr>
        <w:ind w:left="45" w:firstLine="283"/>
        <w:jc w:val="both"/>
        <w:rPr>
          <w:sz w:val="24"/>
        </w:rPr>
      </w:pPr>
      <w:r w:rsidRPr="00D96E60">
        <w:rPr>
          <w:sz w:val="24"/>
        </w:rPr>
        <w:t>Из ведущих участников чемпионата образуется турнирный комитет в составе 5 ч</w:t>
      </w:r>
      <w:r w:rsidRPr="00D96E60">
        <w:rPr>
          <w:sz w:val="24"/>
        </w:rPr>
        <w:t>е</w:t>
      </w:r>
      <w:r w:rsidRPr="00D96E60">
        <w:rPr>
          <w:sz w:val="24"/>
        </w:rPr>
        <w:t>ловек, который выносит постановления по решению спорных вопросов</w:t>
      </w:r>
      <w:r w:rsidR="005F2855" w:rsidRPr="00D96E60">
        <w:rPr>
          <w:sz w:val="24"/>
        </w:rPr>
        <w:t>, устанавливает размеры призов,</w:t>
      </w:r>
      <w:r w:rsidR="000D137F" w:rsidRPr="00D96E60">
        <w:rPr>
          <w:sz w:val="24"/>
        </w:rPr>
        <w:t xml:space="preserve"> определяет регламент турнира</w:t>
      </w:r>
      <w:r w:rsidR="008304D2" w:rsidRPr="00D96E60">
        <w:rPr>
          <w:sz w:val="24"/>
        </w:rPr>
        <w:t>.</w:t>
      </w:r>
    </w:p>
    <w:p w:rsidR="007F7C69" w:rsidRPr="00D96E60" w:rsidRDefault="007F7C69" w:rsidP="00AF4751">
      <w:pPr>
        <w:numPr>
          <w:ilvl w:val="0"/>
          <w:numId w:val="1"/>
        </w:numPr>
        <w:jc w:val="both"/>
        <w:rPr>
          <w:b/>
          <w:sz w:val="24"/>
          <w:u w:val="single"/>
        </w:rPr>
      </w:pPr>
      <w:r w:rsidRPr="00D96E60">
        <w:rPr>
          <w:b/>
          <w:sz w:val="24"/>
          <w:u w:val="single"/>
        </w:rPr>
        <w:t>ОПРЕДЕЛЕНИЕ ПОБЕДИТЕЛЕЙ и НАГРАЖДЕНИЕ.</w:t>
      </w:r>
    </w:p>
    <w:p w:rsidR="007F7C69" w:rsidRDefault="007F7C69" w:rsidP="00D96E60">
      <w:pPr>
        <w:ind w:left="45"/>
        <w:jc w:val="both"/>
        <w:rPr>
          <w:sz w:val="24"/>
        </w:rPr>
      </w:pPr>
      <w:r w:rsidRPr="00D96E60">
        <w:rPr>
          <w:sz w:val="24"/>
        </w:rPr>
        <w:tab/>
      </w:r>
      <w:r w:rsidR="00835D07" w:rsidRPr="00D96E60">
        <w:rPr>
          <w:sz w:val="24"/>
        </w:rPr>
        <w:t>Победители и призеры определяются по наибольшему числу набранных очков,  в случае их равенства – согласно регламенту турнира.</w:t>
      </w:r>
    </w:p>
    <w:p w:rsidR="00E9534C" w:rsidRPr="00D96E60" w:rsidRDefault="00E9534C" w:rsidP="00E9534C">
      <w:pPr>
        <w:ind w:firstLine="328"/>
        <w:jc w:val="both"/>
        <w:rPr>
          <w:sz w:val="24"/>
        </w:rPr>
      </w:pPr>
      <w:r w:rsidRPr="00D96E60">
        <w:rPr>
          <w:sz w:val="24"/>
        </w:rPr>
        <w:t xml:space="preserve">Участники, занявшие 1-6 места, допускаются к участию в высшей лиге чемпионата города </w:t>
      </w:r>
      <w:r>
        <w:rPr>
          <w:sz w:val="24"/>
        </w:rPr>
        <w:t>2012</w:t>
      </w:r>
      <w:r w:rsidRPr="00D96E60">
        <w:rPr>
          <w:sz w:val="24"/>
        </w:rPr>
        <w:t xml:space="preserve"> года.</w:t>
      </w:r>
    </w:p>
    <w:p w:rsidR="00E9534C" w:rsidRPr="00D96E60" w:rsidRDefault="00E9534C" w:rsidP="00E9534C">
      <w:pPr>
        <w:ind w:firstLine="328"/>
        <w:jc w:val="both"/>
        <w:rPr>
          <w:sz w:val="24"/>
        </w:rPr>
      </w:pPr>
      <w:r w:rsidRPr="00D96E60">
        <w:rPr>
          <w:sz w:val="24"/>
        </w:rPr>
        <w:t xml:space="preserve">Участники, занявшие 1-3 места в первой лиге, получают право на участие в высшей лиге чемпионата города </w:t>
      </w:r>
      <w:r>
        <w:rPr>
          <w:sz w:val="24"/>
        </w:rPr>
        <w:t>2012</w:t>
      </w:r>
      <w:r w:rsidRPr="00D96E60">
        <w:rPr>
          <w:sz w:val="24"/>
        </w:rPr>
        <w:t xml:space="preserve"> года.</w:t>
      </w:r>
    </w:p>
    <w:p w:rsidR="009C18AB" w:rsidRDefault="00BC0815" w:rsidP="00BC0815">
      <w:pPr>
        <w:ind w:firstLine="709"/>
        <w:jc w:val="both"/>
        <w:rPr>
          <w:sz w:val="24"/>
        </w:rPr>
      </w:pPr>
      <w:r w:rsidRPr="00D96E60">
        <w:rPr>
          <w:sz w:val="24"/>
        </w:rPr>
        <w:t>Победители и призеры</w:t>
      </w:r>
      <w:r w:rsidR="007F7C69" w:rsidRPr="00D96E60">
        <w:rPr>
          <w:sz w:val="24"/>
        </w:rPr>
        <w:t xml:space="preserve"> высшей лиги и </w:t>
      </w:r>
      <w:r w:rsidR="005F2855" w:rsidRPr="00D96E60">
        <w:rPr>
          <w:sz w:val="24"/>
        </w:rPr>
        <w:t>чемпионата города среди женщин</w:t>
      </w:r>
      <w:r w:rsidR="007F7C69" w:rsidRPr="00D96E60">
        <w:rPr>
          <w:sz w:val="24"/>
        </w:rPr>
        <w:t xml:space="preserve"> объя</w:t>
      </w:r>
      <w:r w:rsidR="007F7C69" w:rsidRPr="00D96E60">
        <w:rPr>
          <w:sz w:val="24"/>
        </w:rPr>
        <w:t>в</w:t>
      </w:r>
      <w:r w:rsidR="007F7C69" w:rsidRPr="00D96E60">
        <w:rPr>
          <w:sz w:val="24"/>
        </w:rPr>
        <w:t>ляются чемпионами города по шахматам, и награжда</w:t>
      </w:r>
      <w:r w:rsidR="00E9534C">
        <w:rPr>
          <w:sz w:val="24"/>
        </w:rPr>
        <w:t>ю</w:t>
      </w:r>
      <w:r w:rsidR="007F7C69" w:rsidRPr="00D96E60">
        <w:rPr>
          <w:sz w:val="24"/>
        </w:rPr>
        <w:t xml:space="preserve">тся </w:t>
      </w:r>
      <w:r w:rsidR="00D96E60">
        <w:rPr>
          <w:sz w:val="24"/>
        </w:rPr>
        <w:t xml:space="preserve">медалями </w:t>
      </w:r>
      <w:r w:rsidR="009334C2" w:rsidRPr="00D96E60">
        <w:rPr>
          <w:sz w:val="24"/>
        </w:rPr>
        <w:t xml:space="preserve">и </w:t>
      </w:r>
      <w:r w:rsidR="00D96E60">
        <w:rPr>
          <w:sz w:val="24"/>
        </w:rPr>
        <w:t>грамотами г</w:t>
      </w:r>
      <w:r w:rsidR="00617B2F" w:rsidRPr="00D96E60">
        <w:rPr>
          <w:sz w:val="24"/>
        </w:rPr>
        <w:t>ла</w:t>
      </w:r>
      <w:r w:rsidR="00617B2F" w:rsidRPr="00D96E60">
        <w:rPr>
          <w:sz w:val="24"/>
        </w:rPr>
        <w:t>в</w:t>
      </w:r>
      <w:r w:rsidR="00617B2F" w:rsidRPr="00D96E60">
        <w:rPr>
          <w:sz w:val="24"/>
        </w:rPr>
        <w:t xml:space="preserve">ного управления по физической культуре спорту </w:t>
      </w:r>
      <w:r w:rsidR="00DF187B" w:rsidRPr="00D96E60">
        <w:rPr>
          <w:sz w:val="24"/>
        </w:rPr>
        <w:t xml:space="preserve">и туризму </w:t>
      </w:r>
      <w:r w:rsidR="00617B2F" w:rsidRPr="00D96E60">
        <w:rPr>
          <w:sz w:val="24"/>
        </w:rPr>
        <w:t>администрации г. Красн</w:t>
      </w:r>
      <w:r w:rsidR="00617B2F" w:rsidRPr="00D96E60">
        <w:rPr>
          <w:sz w:val="24"/>
        </w:rPr>
        <w:t>о</w:t>
      </w:r>
      <w:r w:rsidR="00617B2F" w:rsidRPr="00D96E60">
        <w:rPr>
          <w:sz w:val="24"/>
        </w:rPr>
        <w:t>ярска</w:t>
      </w:r>
      <w:r w:rsidR="001D7C5A">
        <w:rPr>
          <w:sz w:val="24"/>
        </w:rPr>
        <w:t>.</w:t>
      </w:r>
    </w:p>
    <w:p w:rsidR="00E9534C" w:rsidRPr="00D96E60" w:rsidRDefault="00E9534C" w:rsidP="00E9534C">
      <w:pPr>
        <w:ind w:firstLine="328"/>
        <w:jc w:val="both"/>
        <w:rPr>
          <w:sz w:val="24"/>
        </w:rPr>
      </w:pPr>
      <w:r w:rsidRPr="00D96E60">
        <w:rPr>
          <w:sz w:val="24"/>
        </w:rPr>
        <w:t>В турнире могут быть установлены призы за счет спонсоров.</w:t>
      </w:r>
    </w:p>
    <w:p w:rsidR="007F7C69" w:rsidRPr="00D96E60" w:rsidRDefault="007F7C69" w:rsidP="00D96E60">
      <w:pPr>
        <w:numPr>
          <w:ilvl w:val="0"/>
          <w:numId w:val="1"/>
        </w:numPr>
        <w:jc w:val="both"/>
        <w:rPr>
          <w:b/>
          <w:sz w:val="24"/>
          <w:u w:val="single"/>
        </w:rPr>
      </w:pPr>
      <w:r w:rsidRPr="00D96E60">
        <w:rPr>
          <w:b/>
          <w:sz w:val="24"/>
          <w:u w:val="single"/>
        </w:rPr>
        <w:t>ЗАЯВКИ.</w:t>
      </w:r>
    </w:p>
    <w:p w:rsidR="007F7C69" w:rsidRPr="00D96E60" w:rsidRDefault="007F7C69" w:rsidP="00D96E60">
      <w:pPr>
        <w:ind w:left="45" w:firstLine="283"/>
        <w:jc w:val="both"/>
        <w:rPr>
          <w:sz w:val="24"/>
        </w:rPr>
      </w:pPr>
      <w:r w:rsidRPr="00D96E60">
        <w:rPr>
          <w:sz w:val="24"/>
        </w:rPr>
        <w:t>Заявки на участие в чемпионате города подаются</w:t>
      </w:r>
      <w:r w:rsidR="00617B2F" w:rsidRPr="00D96E60">
        <w:rPr>
          <w:sz w:val="24"/>
        </w:rPr>
        <w:t xml:space="preserve"> в судейскую коллегию до 17</w:t>
      </w:r>
      <w:r w:rsidR="002A45EF" w:rsidRPr="00D96E60">
        <w:rPr>
          <w:sz w:val="24"/>
          <w:vertAlign w:val="superscript"/>
        </w:rPr>
        <w:t>30</w:t>
      </w:r>
      <w:r w:rsidR="002A45EF" w:rsidRPr="00D96E60">
        <w:rPr>
          <w:sz w:val="24"/>
        </w:rPr>
        <w:t xml:space="preserve"> </w:t>
      </w:r>
      <w:r w:rsidR="00617B2F" w:rsidRPr="00D96E60">
        <w:rPr>
          <w:sz w:val="24"/>
        </w:rPr>
        <w:t>1</w:t>
      </w:r>
      <w:r w:rsidR="004213ED" w:rsidRPr="00D96E60">
        <w:rPr>
          <w:sz w:val="24"/>
        </w:rPr>
        <w:t xml:space="preserve"> </w:t>
      </w:r>
      <w:r w:rsidR="002A45EF" w:rsidRPr="00D96E60">
        <w:rPr>
          <w:sz w:val="24"/>
        </w:rPr>
        <w:t>февраля.</w:t>
      </w:r>
    </w:p>
    <w:p w:rsidR="007F7C69" w:rsidRPr="00D96E60" w:rsidRDefault="007F7C69" w:rsidP="00D96E60">
      <w:pPr>
        <w:numPr>
          <w:ilvl w:val="0"/>
          <w:numId w:val="1"/>
        </w:numPr>
        <w:jc w:val="both"/>
        <w:rPr>
          <w:b/>
          <w:sz w:val="24"/>
          <w:u w:val="single"/>
        </w:rPr>
      </w:pPr>
      <w:r w:rsidRPr="00D96E60">
        <w:rPr>
          <w:b/>
          <w:sz w:val="24"/>
          <w:u w:val="single"/>
        </w:rPr>
        <w:t>ФИНАНСИРОВАНИЕ.</w:t>
      </w:r>
    </w:p>
    <w:p w:rsidR="002E7062" w:rsidRDefault="007F7C69" w:rsidP="00D96E60">
      <w:pPr>
        <w:ind w:left="45" w:firstLine="675"/>
        <w:jc w:val="both"/>
        <w:rPr>
          <w:sz w:val="24"/>
        </w:rPr>
      </w:pPr>
      <w:r w:rsidRPr="00D96E60">
        <w:rPr>
          <w:sz w:val="24"/>
        </w:rPr>
        <w:t>Расходы</w:t>
      </w:r>
      <w:r w:rsidR="00BC0815">
        <w:rPr>
          <w:sz w:val="24"/>
        </w:rPr>
        <w:t xml:space="preserve">, связанные с </w:t>
      </w:r>
      <w:r w:rsidRPr="00D96E60">
        <w:rPr>
          <w:sz w:val="24"/>
        </w:rPr>
        <w:t>оплат</w:t>
      </w:r>
      <w:r w:rsidR="00650E0B">
        <w:rPr>
          <w:sz w:val="24"/>
        </w:rPr>
        <w:t>ой</w:t>
      </w:r>
      <w:r w:rsidRPr="00D96E60">
        <w:rPr>
          <w:sz w:val="24"/>
        </w:rPr>
        <w:t xml:space="preserve"> работы судей</w:t>
      </w:r>
      <w:r w:rsidR="00650E0B">
        <w:rPr>
          <w:sz w:val="24"/>
        </w:rPr>
        <w:t xml:space="preserve">ской и </w:t>
      </w:r>
      <w:r w:rsidRPr="00D96E60">
        <w:rPr>
          <w:sz w:val="24"/>
        </w:rPr>
        <w:t>ко</w:t>
      </w:r>
      <w:r w:rsidR="00A82A70" w:rsidRPr="00D96E60">
        <w:rPr>
          <w:sz w:val="24"/>
        </w:rPr>
        <w:t>мендантской бригад</w:t>
      </w:r>
      <w:r w:rsidR="00650E0B">
        <w:rPr>
          <w:sz w:val="24"/>
        </w:rPr>
        <w:t>, н</w:t>
      </w:r>
      <w:r w:rsidR="00650E0B">
        <w:rPr>
          <w:sz w:val="24"/>
        </w:rPr>
        <w:t>а</w:t>
      </w:r>
      <w:r w:rsidR="00650E0B">
        <w:rPr>
          <w:sz w:val="24"/>
        </w:rPr>
        <w:t>г</w:t>
      </w:r>
      <w:r w:rsidR="0022575D">
        <w:rPr>
          <w:sz w:val="24"/>
        </w:rPr>
        <w:t>раждение</w:t>
      </w:r>
      <w:r w:rsidR="00E9534C">
        <w:rPr>
          <w:sz w:val="24"/>
        </w:rPr>
        <w:t>м</w:t>
      </w:r>
      <w:r w:rsidR="0022575D">
        <w:rPr>
          <w:sz w:val="24"/>
        </w:rPr>
        <w:t xml:space="preserve"> (медали и грамоты)</w:t>
      </w:r>
      <w:r w:rsidR="00E9534C">
        <w:rPr>
          <w:sz w:val="24"/>
        </w:rPr>
        <w:t>,</w:t>
      </w:r>
      <w:r w:rsidR="0022575D">
        <w:rPr>
          <w:sz w:val="24"/>
        </w:rPr>
        <w:t xml:space="preserve"> </w:t>
      </w:r>
      <w:r w:rsidR="00A82A70" w:rsidRPr="00D96E60">
        <w:rPr>
          <w:sz w:val="24"/>
        </w:rPr>
        <w:t xml:space="preserve">несет </w:t>
      </w:r>
      <w:r w:rsidR="002E7062">
        <w:rPr>
          <w:sz w:val="24"/>
        </w:rPr>
        <w:t xml:space="preserve">МАУ «Дирекция СММ» </w:t>
      </w:r>
    </w:p>
    <w:p w:rsidR="007F7C69" w:rsidRDefault="00A82A70" w:rsidP="00D96E60">
      <w:pPr>
        <w:ind w:left="45" w:firstLine="675"/>
        <w:jc w:val="both"/>
        <w:rPr>
          <w:sz w:val="24"/>
        </w:rPr>
      </w:pPr>
      <w:r w:rsidRPr="00D96E60">
        <w:rPr>
          <w:sz w:val="24"/>
        </w:rPr>
        <w:t>Расходы</w:t>
      </w:r>
      <w:r w:rsidR="002E7062">
        <w:rPr>
          <w:sz w:val="24"/>
        </w:rPr>
        <w:t>, связанные с</w:t>
      </w:r>
      <w:r w:rsidR="006055CE" w:rsidRPr="00D96E60">
        <w:rPr>
          <w:sz w:val="24"/>
        </w:rPr>
        <w:t xml:space="preserve"> </w:t>
      </w:r>
      <w:r w:rsidRPr="00D96E60">
        <w:rPr>
          <w:sz w:val="24"/>
        </w:rPr>
        <w:t>награждени</w:t>
      </w:r>
      <w:r w:rsidR="002E7062">
        <w:rPr>
          <w:sz w:val="24"/>
        </w:rPr>
        <w:t>ем</w:t>
      </w:r>
      <w:r w:rsidRPr="00D96E60">
        <w:rPr>
          <w:sz w:val="24"/>
        </w:rPr>
        <w:t xml:space="preserve"> </w:t>
      </w:r>
      <w:r w:rsidR="006055CE">
        <w:rPr>
          <w:sz w:val="24"/>
        </w:rPr>
        <w:t>(призы победителям и призерам)</w:t>
      </w:r>
      <w:r w:rsidR="002E7062">
        <w:rPr>
          <w:sz w:val="24"/>
        </w:rPr>
        <w:t>,</w:t>
      </w:r>
      <w:r w:rsidRPr="00D96E60">
        <w:rPr>
          <w:sz w:val="24"/>
        </w:rPr>
        <w:t xml:space="preserve"> несет </w:t>
      </w:r>
      <w:r w:rsidR="009334C2" w:rsidRPr="00D96E60">
        <w:rPr>
          <w:sz w:val="24"/>
        </w:rPr>
        <w:t xml:space="preserve">Красноярская городская федерация шахмат </w:t>
      </w:r>
      <w:r w:rsidR="007F7C69" w:rsidRPr="00D96E60">
        <w:rPr>
          <w:sz w:val="24"/>
        </w:rPr>
        <w:t>и спонсоры чемпионата.</w:t>
      </w:r>
    </w:p>
    <w:p w:rsidR="002E7062" w:rsidRDefault="002E7062" w:rsidP="00D96E60">
      <w:pPr>
        <w:ind w:left="45" w:firstLine="675"/>
        <w:jc w:val="both"/>
        <w:rPr>
          <w:sz w:val="24"/>
        </w:rPr>
      </w:pPr>
    </w:p>
    <w:p w:rsidR="002E7062" w:rsidRDefault="002E7062" w:rsidP="00D96E60">
      <w:pPr>
        <w:ind w:left="45" w:firstLine="675"/>
        <w:jc w:val="both"/>
        <w:rPr>
          <w:sz w:val="24"/>
        </w:rPr>
      </w:pPr>
    </w:p>
    <w:p w:rsidR="002E7062" w:rsidRPr="00D96E60" w:rsidRDefault="002E7062" w:rsidP="00D96E60">
      <w:pPr>
        <w:ind w:left="45" w:firstLine="675"/>
        <w:jc w:val="both"/>
        <w:rPr>
          <w:sz w:val="24"/>
        </w:rPr>
      </w:pPr>
    </w:p>
    <w:p w:rsidR="007F7C69" w:rsidRPr="002E7062" w:rsidRDefault="0022575D" w:rsidP="002E7062">
      <w:pPr>
        <w:spacing w:before="120"/>
        <w:ind w:left="45" w:firstLine="675"/>
        <w:jc w:val="right"/>
        <w:rPr>
          <w:sz w:val="24"/>
        </w:rPr>
      </w:pPr>
      <w:r>
        <w:rPr>
          <w:sz w:val="24"/>
        </w:rPr>
        <w:t>МОО Федерация шахмат Красноярска</w:t>
      </w:r>
      <w:r w:rsidR="007F7C69" w:rsidRPr="002E7062">
        <w:rPr>
          <w:sz w:val="24"/>
        </w:rPr>
        <w:t>.</w:t>
      </w:r>
    </w:p>
    <w:p w:rsidR="007F7C69" w:rsidRDefault="007F7C69">
      <w:pPr>
        <w:ind w:left="45" w:firstLine="675"/>
        <w:jc w:val="right"/>
        <w:rPr>
          <w:sz w:val="24"/>
        </w:rPr>
      </w:pPr>
      <w:r>
        <w:br w:type="page"/>
      </w:r>
      <w:r>
        <w:rPr>
          <w:sz w:val="24"/>
        </w:rPr>
        <w:t>Приложение.</w:t>
      </w:r>
    </w:p>
    <w:p w:rsidR="00D2553B" w:rsidRDefault="00D2553B" w:rsidP="00D2553B">
      <w:pPr>
        <w:jc w:val="center"/>
        <w:rPr>
          <w:sz w:val="24"/>
        </w:rPr>
      </w:pPr>
      <w:r>
        <w:rPr>
          <w:sz w:val="24"/>
        </w:rPr>
        <w:t>Шахматисты, имеющие право участия</w:t>
      </w:r>
    </w:p>
    <w:p w:rsidR="007F7C69" w:rsidRDefault="00D2553B" w:rsidP="00D2553B">
      <w:pPr>
        <w:jc w:val="center"/>
        <w:rPr>
          <w:sz w:val="24"/>
        </w:rPr>
      </w:pPr>
      <w:r>
        <w:rPr>
          <w:sz w:val="24"/>
        </w:rPr>
        <w:t>в</w:t>
      </w:r>
      <w:r w:rsidR="007F7C69">
        <w:rPr>
          <w:sz w:val="24"/>
        </w:rPr>
        <w:t xml:space="preserve"> Высшей лиг</w:t>
      </w:r>
      <w:r>
        <w:rPr>
          <w:sz w:val="24"/>
        </w:rPr>
        <w:t>е</w:t>
      </w:r>
      <w:r w:rsidR="000D137F">
        <w:rPr>
          <w:sz w:val="24"/>
        </w:rPr>
        <w:t xml:space="preserve"> чемпионата г. Красноярска </w:t>
      </w:r>
      <w:r w:rsidR="001D7C5A">
        <w:rPr>
          <w:sz w:val="24"/>
        </w:rPr>
        <w:t>2012</w:t>
      </w:r>
      <w:r w:rsidR="007F7C69">
        <w:rPr>
          <w:sz w:val="24"/>
        </w:rPr>
        <w:t xml:space="preserve"> года.</w:t>
      </w:r>
    </w:p>
    <w:p w:rsidR="0085356B" w:rsidRDefault="0085356B" w:rsidP="008304D2">
      <w:pPr>
        <w:rPr>
          <w:sz w:val="18"/>
          <w:szCs w:val="18"/>
        </w:rPr>
      </w:pPr>
    </w:p>
    <w:tbl>
      <w:tblPr>
        <w:tblW w:w="8198" w:type="dxa"/>
        <w:tblInd w:w="93" w:type="dxa"/>
        <w:tblLayout w:type="fixed"/>
        <w:tblLook w:val="0000"/>
      </w:tblPr>
      <w:tblGrid>
        <w:gridCol w:w="441"/>
        <w:gridCol w:w="1058"/>
        <w:gridCol w:w="661"/>
        <w:gridCol w:w="1960"/>
        <w:gridCol w:w="2274"/>
        <w:gridCol w:w="851"/>
        <w:gridCol w:w="953"/>
      </w:tblGrid>
      <w:tr w:rsidR="00AC50CB" w:rsidTr="00AC50CB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№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IDNumber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Tit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Pr="00AC50CB" w:rsidRDefault="00AC50CB" w:rsidP="00AC50CB">
            <w:pPr>
              <w:rPr>
                <w:b/>
                <w:bCs/>
              </w:rPr>
            </w:pPr>
            <w:r w:rsidRPr="00AC50CB">
              <w:rPr>
                <w:b/>
                <w:bCs/>
              </w:rPr>
              <w:t>Name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Фамилия имя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Pr="00AC50CB" w:rsidRDefault="00AC50CB" w:rsidP="00AC50CB">
            <w:pPr>
              <w:rPr>
                <w:b/>
                <w:bCs/>
              </w:rPr>
            </w:pPr>
            <w:r w:rsidRPr="00AC50CB">
              <w:rPr>
                <w:b/>
                <w:bCs/>
              </w:rPr>
              <w:t>M/F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Право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4115490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КМС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Piskunov, Alexandr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Пискунов Александр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ВЛ10-1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4199766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КМС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Tegay, Sergey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Тегай Сергей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ВЛ10-2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24129526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КМС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Dianov, Alexey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Дианов Алексей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ВЛ10-3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4177657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КМС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Mikhalchenko, Petr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Михальченко Петр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ВЛ10-4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4149297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МС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Pavlov, Oleg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Павлов Олег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ВЛ10-5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4124260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МС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Grigorian, Marine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Григорян Марине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F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ВЛ10-6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4111370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КМС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Shapran, Nikita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Шапран Никита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ПЛ-1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24178012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КМС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Anikonov, Dmitry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Аниконов Дмитрий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ПЛ-2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КМС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Zinovyev, Eugeny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Зиновьев Евгений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ПЛ-3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4119231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МГ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Kiriakov, Petr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Киряков Петр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Эло1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4131606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МГ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Zablotsky, Sergei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Заблоцкий Сергей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Эло2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4137175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МС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Voinov, Alexandr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Войнов Александр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Эло3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4124057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ММ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Logunov, Maxim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Логунов Максим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Эло4</w:t>
            </w:r>
          </w:p>
        </w:tc>
      </w:tr>
      <w:tr w:rsidR="00AC50CB" w:rsidTr="00AC50C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jc w:val="right"/>
              <w:rPr>
                <w:color w:val="000000"/>
              </w:rPr>
            </w:pPr>
            <w:r w:rsidRPr="00AC50CB">
              <w:rPr>
                <w:color w:val="000000"/>
              </w:rPr>
              <w:t>4175247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МС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Keosidi, Konstantin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CB" w:rsidRPr="00AC50CB" w:rsidRDefault="00AC50CB" w:rsidP="00AC50CB">
            <w:pPr>
              <w:rPr>
                <w:color w:val="000000"/>
              </w:rPr>
            </w:pPr>
            <w:r w:rsidRPr="00AC50CB">
              <w:rPr>
                <w:color w:val="000000"/>
              </w:rPr>
              <w:t>Кеосиди Константин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0CB" w:rsidRDefault="00AC50CB" w:rsidP="00AC50CB">
            <w:r>
              <w:t>Эло5</w:t>
            </w:r>
          </w:p>
        </w:tc>
      </w:tr>
    </w:tbl>
    <w:p w:rsidR="0085356B" w:rsidRPr="00D1510E" w:rsidRDefault="0085356B" w:rsidP="008304D2">
      <w:pPr>
        <w:rPr>
          <w:sz w:val="18"/>
          <w:szCs w:val="18"/>
        </w:rPr>
      </w:pPr>
    </w:p>
    <w:sectPr w:rsidR="0085356B" w:rsidRPr="00D1510E" w:rsidSect="00EF4D5E">
      <w:footerReference w:type="default" r:id="rId7"/>
      <w:pgSz w:w="11340" w:h="16103" w:code="9"/>
      <w:pgMar w:top="567" w:right="1134" w:bottom="709" w:left="1134" w:header="0" w:footer="4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0C" w:rsidRDefault="00B94F0C">
      <w:r>
        <w:separator/>
      </w:r>
    </w:p>
  </w:endnote>
  <w:endnote w:type="continuationSeparator" w:id="0">
    <w:p w:rsidR="00B94F0C" w:rsidRDefault="00B9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11" w:rsidRPr="00A82A70" w:rsidRDefault="00794AB4" w:rsidP="00F63ECF">
    <w:pPr>
      <w:pStyle w:val="a5"/>
      <w:jc w:val="right"/>
      <w:rPr>
        <w:sz w:val="16"/>
        <w:szCs w:val="16"/>
      </w:rPr>
    </w:pPr>
    <w:r w:rsidRPr="00AC50CB">
      <w:rPr>
        <w:snapToGrid w:val="0"/>
        <w:sz w:val="16"/>
        <w:szCs w:val="16"/>
      </w:rPr>
      <w:fldChar w:fldCharType="begin"/>
    </w:r>
    <w:r w:rsidR="00273311" w:rsidRPr="00AC50CB">
      <w:rPr>
        <w:snapToGrid w:val="0"/>
        <w:sz w:val="16"/>
        <w:szCs w:val="16"/>
      </w:rPr>
      <w:instrText xml:space="preserve"> FILENAME </w:instrText>
    </w:r>
    <w:r w:rsidRPr="00AC50CB">
      <w:rPr>
        <w:snapToGrid w:val="0"/>
        <w:sz w:val="16"/>
        <w:szCs w:val="16"/>
      </w:rPr>
      <w:fldChar w:fldCharType="separate"/>
    </w:r>
    <w:r w:rsidR="00EB3DE1">
      <w:rPr>
        <w:noProof/>
        <w:snapToGrid w:val="0"/>
        <w:sz w:val="16"/>
        <w:szCs w:val="16"/>
      </w:rPr>
      <w:t>Чемпионат города.docx</w:t>
    </w:r>
    <w:r w:rsidRPr="00AC50CB">
      <w:rPr>
        <w:snapToGrid w:val="0"/>
        <w:sz w:val="16"/>
        <w:szCs w:val="16"/>
      </w:rPr>
      <w:fldChar w:fldCharType="end"/>
    </w:r>
    <w:r w:rsidR="00273311" w:rsidRPr="00A82A70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0C" w:rsidRDefault="00B94F0C">
      <w:r>
        <w:separator/>
      </w:r>
    </w:p>
  </w:footnote>
  <w:footnote w:type="continuationSeparator" w:id="0">
    <w:p w:rsidR="00B94F0C" w:rsidRDefault="00B94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36D"/>
    <w:multiLevelType w:val="singleLevel"/>
    <w:tmpl w:val="0B7E2D44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659784C"/>
    <w:multiLevelType w:val="singleLevel"/>
    <w:tmpl w:val="949C8FEE"/>
    <w:lvl w:ilvl="0">
      <w:start w:val="3"/>
      <w:numFmt w:val="upperRoman"/>
      <w:lvlText w:val="%1.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17C93DAB"/>
    <w:multiLevelType w:val="hybridMultilevel"/>
    <w:tmpl w:val="359C1B66"/>
    <w:lvl w:ilvl="0" w:tplc="A35EBBD4">
      <w:start w:val="200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1B0122AD"/>
    <w:multiLevelType w:val="singleLevel"/>
    <w:tmpl w:val="08C83FA4"/>
    <w:lvl w:ilvl="0">
      <w:start w:val="4"/>
      <w:numFmt w:val="upperRoman"/>
      <w:lvlText w:val="%1.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1B955F81"/>
    <w:multiLevelType w:val="singleLevel"/>
    <w:tmpl w:val="532426E2"/>
    <w:lvl w:ilvl="0">
      <w:start w:val="2"/>
      <w:numFmt w:val="upperRoman"/>
      <w:lvlText w:val="%1.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1BD26EB3"/>
    <w:multiLevelType w:val="hybridMultilevel"/>
    <w:tmpl w:val="273C9BB4"/>
    <w:lvl w:ilvl="0" w:tplc="53402AAA">
      <w:start w:val="1"/>
      <w:numFmt w:val="decimal"/>
      <w:lvlText w:val="%1."/>
      <w:lvlJc w:val="left"/>
      <w:pPr>
        <w:tabs>
          <w:tab w:val="num" w:pos="1440"/>
        </w:tabs>
        <w:ind w:left="144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6">
    <w:nsid w:val="5E180D60"/>
    <w:multiLevelType w:val="singleLevel"/>
    <w:tmpl w:val="3A2E56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ED54B36"/>
    <w:multiLevelType w:val="singleLevel"/>
    <w:tmpl w:val="1758C8B8"/>
    <w:lvl w:ilvl="0">
      <w:start w:val="6"/>
      <w:numFmt w:val="upperRoman"/>
      <w:lvlText w:val="%1.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610F4755"/>
    <w:multiLevelType w:val="singleLevel"/>
    <w:tmpl w:val="A246C4DC"/>
    <w:lvl w:ilvl="0">
      <w:start w:val="5"/>
      <w:numFmt w:val="upperRoman"/>
      <w:lvlText w:val="%1.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73CB771C"/>
    <w:multiLevelType w:val="hybridMultilevel"/>
    <w:tmpl w:val="D3527C5E"/>
    <w:lvl w:ilvl="0" w:tplc="1F54588E">
      <w:start w:val="1"/>
      <w:numFmt w:val="decimal"/>
      <w:lvlText w:val="%1."/>
      <w:lvlJc w:val="left"/>
      <w:pPr>
        <w:tabs>
          <w:tab w:val="num" w:pos="1440"/>
        </w:tabs>
        <w:ind w:left="1440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0">
    <w:nsid w:val="766A0E71"/>
    <w:multiLevelType w:val="singleLevel"/>
    <w:tmpl w:val="93E2C172"/>
    <w:lvl w:ilvl="0">
      <w:start w:val="1998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EE4"/>
    <w:rsid w:val="0000696B"/>
    <w:rsid w:val="00012B70"/>
    <w:rsid w:val="000358D7"/>
    <w:rsid w:val="00051371"/>
    <w:rsid w:val="00064809"/>
    <w:rsid w:val="000B03A9"/>
    <w:rsid w:val="000B5174"/>
    <w:rsid w:val="000C6296"/>
    <w:rsid w:val="000D137F"/>
    <w:rsid w:val="00116DFE"/>
    <w:rsid w:val="00136D7C"/>
    <w:rsid w:val="00166C98"/>
    <w:rsid w:val="00172359"/>
    <w:rsid w:val="001D393A"/>
    <w:rsid w:val="001D7C5A"/>
    <w:rsid w:val="001F1642"/>
    <w:rsid w:val="0021070E"/>
    <w:rsid w:val="0022575D"/>
    <w:rsid w:val="00234D93"/>
    <w:rsid w:val="00247E01"/>
    <w:rsid w:val="00266AE9"/>
    <w:rsid w:val="00273311"/>
    <w:rsid w:val="002A45EF"/>
    <w:rsid w:val="002E7062"/>
    <w:rsid w:val="003571A3"/>
    <w:rsid w:val="003A762C"/>
    <w:rsid w:val="003C09E0"/>
    <w:rsid w:val="003F64C9"/>
    <w:rsid w:val="004213ED"/>
    <w:rsid w:val="00430C9F"/>
    <w:rsid w:val="004435B8"/>
    <w:rsid w:val="0045759C"/>
    <w:rsid w:val="004B3FD7"/>
    <w:rsid w:val="004C54F8"/>
    <w:rsid w:val="004C55C8"/>
    <w:rsid w:val="004F2F8E"/>
    <w:rsid w:val="005043B4"/>
    <w:rsid w:val="00520C92"/>
    <w:rsid w:val="00522A53"/>
    <w:rsid w:val="005C204C"/>
    <w:rsid w:val="005C76FE"/>
    <w:rsid w:val="005F2855"/>
    <w:rsid w:val="005F7786"/>
    <w:rsid w:val="006055CE"/>
    <w:rsid w:val="00614867"/>
    <w:rsid w:val="00617B2F"/>
    <w:rsid w:val="00650E0B"/>
    <w:rsid w:val="00661AA9"/>
    <w:rsid w:val="006A6B1A"/>
    <w:rsid w:val="006F609C"/>
    <w:rsid w:val="007325E5"/>
    <w:rsid w:val="00780784"/>
    <w:rsid w:val="00780E1C"/>
    <w:rsid w:val="00794AB4"/>
    <w:rsid w:val="007F7C69"/>
    <w:rsid w:val="008304D2"/>
    <w:rsid w:val="00835D07"/>
    <w:rsid w:val="0085356B"/>
    <w:rsid w:val="00870A0D"/>
    <w:rsid w:val="0087477B"/>
    <w:rsid w:val="0089427E"/>
    <w:rsid w:val="009334C2"/>
    <w:rsid w:val="00954C3C"/>
    <w:rsid w:val="00957E56"/>
    <w:rsid w:val="0097008C"/>
    <w:rsid w:val="0098471C"/>
    <w:rsid w:val="0099199E"/>
    <w:rsid w:val="009A4D8F"/>
    <w:rsid w:val="009C18AB"/>
    <w:rsid w:val="00A37DCD"/>
    <w:rsid w:val="00A44D1A"/>
    <w:rsid w:val="00A54EFE"/>
    <w:rsid w:val="00A62EE4"/>
    <w:rsid w:val="00A650A1"/>
    <w:rsid w:val="00A82A70"/>
    <w:rsid w:val="00A832C2"/>
    <w:rsid w:val="00AC0A54"/>
    <w:rsid w:val="00AC42E1"/>
    <w:rsid w:val="00AC50CB"/>
    <w:rsid w:val="00AC6041"/>
    <w:rsid w:val="00AF4751"/>
    <w:rsid w:val="00B3037C"/>
    <w:rsid w:val="00B52A95"/>
    <w:rsid w:val="00B616F8"/>
    <w:rsid w:val="00B86776"/>
    <w:rsid w:val="00B94F0C"/>
    <w:rsid w:val="00BA1D16"/>
    <w:rsid w:val="00BA2089"/>
    <w:rsid w:val="00BA7A91"/>
    <w:rsid w:val="00BC0815"/>
    <w:rsid w:val="00BC6A74"/>
    <w:rsid w:val="00C00617"/>
    <w:rsid w:val="00C31779"/>
    <w:rsid w:val="00C62E88"/>
    <w:rsid w:val="00C647EF"/>
    <w:rsid w:val="00CA3B2A"/>
    <w:rsid w:val="00CC451F"/>
    <w:rsid w:val="00CF00C4"/>
    <w:rsid w:val="00D01987"/>
    <w:rsid w:val="00D0658F"/>
    <w:rsid w:val="00D1510E"/>
    <w:rsid w:val="00D2553B"/>
    <w:rsid w:val="00D44CFA"/>
    <w:rsid w:val="00D70E49"/>
    <w:rsid w:val="00D96E60"/>
    <w:rsid w:val="00DC1496"/>
    <w:rsid w:val="00DF187B"/>
    <w:rsid w:val="00E21812"/>
    <w:rsid w:val="00E2496C"/>
    <w:rsid w:val="00E87C2E"/>
    <w:rsid w:val="00E9529A"/>
    <w:rsid w:val="00E9534C"/>
    <w:rsid w:val="00EB1F7D"/>
    <w:rsid w:val="00EB3DE1"/>
    <w:rsid w:val="00ED26CC"/>
    <w:rsid w:val="00EF2123"/>
    <w:rsid w:val="00EF4D5E"/>
    <w:rsid w:val="00F21779"/>
    <w:rsid w:val="00F624A6"/>
    <w:rsid w:val="00F6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4F8"/>
  </w:style>
  <w:style w:type="paragraph" w:styleId="1">
    <w:name w:val="heading 1"/>
    <w:basedOn w:val="a"/>
    <w:next w:val="a"/>
    <w:qFormat/>
    <w:rsid w:val="004C54F8"/>
    <w:pPr>
      <w:keepNext/>
      <w:ind w:left="45" w:firstLine="675"/>
      <w:jc w:val="center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54F8"/>
    <w:rPr>
      <w:sz w:val="24"/>
    </w:rPr>
  </w:style>
  <w:style w:type="paragraph" w:styleId="a4">
    <w:name w:val="header"/>
    <w:basedOn w:val="a"/>
    <w:rsid w:val="004C54F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54F8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504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КУОР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Родин А.А.</dc:creator>
  <cp:keywords/>
  <dc:description/>
  <cp:lastModifiedBy>marina</cp:lastModifiedBy>
  <cp:revision>5</cp:revision>
  <cp:lastPrinted>2012-01-12T06:24:00Z</cp:lastPrinted>
  <dcterms:created xsi:type="dcterms:W3CDTF">2011-12-19T01:43:00Z</dcterms:created>
  <dcterms:modified xsi:type="dcterms:W3CDTF">2012-01-12T06:26:00Z</dcterms:modified>
</cp:coreProperties>
</file>